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8B" w:rsidRDefault="001516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168B" w:rsidRDefault="0015168B">
      <w:pPr>
        <w:pStyle w:val="ConsPlusNormal"/>
        <w:outlineLvl w:val="0"/>
      </w:pPr>
    </w:p>
    <w:p w:rsidR="0015168B" w:rsidRDefault="0015168B">
      <w:pPr>
        <w:pStyle w:val="ConsPlusNormal"/>
        <w:outlineLvl w:val="0"/>
      </w:pPr>
      <w:r>
        <w:t>Зарегистрировано в Минюсте России 30 августа 2017 г. N 48019</w:t>
      </w:r>
    </w:p>
    <w:p w:rsidR="0015168B" w:rsidRDefault="001516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68B" w:rsidRDefault="0015168B">
      <w:pPr>
        <w:pStyle w:val="ConsPlusNormal"/>
      </w:pPr>
    </w:p>
    <w:p w:rsidR="0015168B" w:rsidRDefault="0015168B">
      <w:pPr>
        <w:pStyle w:val="ConsPlusTitle"/>
        <w:jc w:val="center"/>
      </w:pPr>
      <w:r>
        <w:t>МИНИСТЕРСТВО ЗДРАВООХРАНЕНИЯ РОССИЙСКОЙ ФЕДЕРАЦИИ</w:t>
      </w:r>
    </w:p>
    <w:p w:rsidR="0015168B" w:rsidRDefault="0015168B">
      <w:pPr>
        <w:pStyle w:val="ConsPlusTitle"/>
        <w:jc w:val="center"/>
      </w:pPr>
    </w:p>
    <w:p w:rsidR="0015168B" w:rsidRDefault="0015168B">
      <w:pPr>
        <w:pStyle w:val="ConsPlusTitle"/>
        <w:jc w:val="center"/>
      </w:pPr>
      <w:r>
        <w:t>ФЕДЕРАЛЬНАЯ СЛУЖБА ПО НАДЗОРУ В СФЕРЕ ЗДРАВООХРАНЕНИЯ</w:t>
      </w:r>
    </w:p>
    <w:p w:rsidR="0015168B" w:rsidRDefault="0015168B">
      <w:pPr>
        <w:pStyle w:val="ConsPlusTitle"/>
        <w:jc w:val="center"/>
      </w:pPr>
    </w:p>
    <w:p w:rsidR="0015168B" w:rsidRDefault="0015168B">
      <w:pPr>
        <w:pStyle w:val="ConsPlusTitle"/>
        <w:jc w:val="center"/>
      </w:pPr>
      <w:r>
        <w:t>ПРИКАЗ</w:t>
      </w:r>
    </w:p>
    <w:p w:rsidR="0015168B" w:rsidRDefault="0015168B">
      <w:pPr>
        <w:pStyle w:val="ConsPlusTitle"/>
        <w:jc w:val="center"/>
      </w:pPr>
      <w:r>
        <w:t>от 19 июля 2017 г. N 6478</w:t>
      </w:r>
    </w:p>
    <w:p w:rsidR="0015168B" w:rsidRDefault="0015168B">
      <w:pPr>
        <w:pStyle w:val="ConsPlusTitle"/>
        <w:jc w:val="center"/>
      </w:pPr>
    </w:p>
    <w:p w:rsidR="0015168B" w:rsidRDefault="0015168B">
      <w:pPr>
        <w:pStyle w:val="ConsPlusTitle"/>
        <w:jc w:val="center"/>
      </w:pPr>
      <w:r>
        <w:t>ОБ УТВЕРЖДЕНИИ ПОРЯДКА</w:t>
      </w:r>
    </w:p>
    <w:p w:rsidR="0015168B" w:rsidRDefault="0015168B">
      <w:pPr>
        <w:pStyle w:val="ConsPlusTitle"/>
        <w:jc w:val="center"/>
      </w:pPr>
      <w:r>
        <w:t>ОСУЩЕСТВЛЕНИЯ ФЕДЕРАЛЬНЫМ ГОСУДАРСТВЕННЫМ БЮДЖЕТНЫМ</w:t>
      </w:r>
    </w:p>
    <w:p w:rsidR="0015168B" w:rsidRDefault="0015168B">
      <w:pPr>
        <w:pStyle w:val="ConsPlusTitle"/>
        <w:jc w:val="center"/>
      </w:pPr>
      <w:r>
        <w:t>УЧРЕЖДЕНИЕМ "ВСЕРОССИЙСКИЙ НАУЧНО-ИССЛЕДОВАТЕЛЬСКИЙ</w:t>
      </w:r>
    </w:p>
    <w:p w:rsidR="0015168B" w:rsidRDefault="0015168B">
      <w:pPr>
        <w:pStyle w:val="ConsPlusTitle"/>
        <w:jc w:val="center"/>
      </w:pPr>
      <w:r>
        <w:t>И ИСПЫТАТЕЛЬНЫЙ ИНСТИТУТ МЕДИЦИНСКОЙ ТЕХНИКИ" ФЕДЕРАЛЬНОЙ</w:t>
      </w:r>
    </w:p>
    <w:p w:rsidR="0015168B" w:rsidRDefault="0015168B">
      <w:pPr>
        <w:pStyle w:val="ConsPlusTitle"/>
        <w:jc w:val="center"/>
      </w:pPr>
      <w:r>
        <w:t>СЛУЖБЫ ПО НАДЗОРУ В СФЕРЕ ЗДРАВООХРАНЕНИЯ И ФЕДЕРАЛЬНЫМ</w:t>
      </w:r>
    </w:p>
    <w:p w:rsidR="0015168B" w:rsidRDefault="0015168B">
      <w:pPr>
        <w:pStyle w:val="ConsPlusTitle"/>
        <w:jc w:val="center"/>
      </w:pPr>
      <w:r>
        <w:t>ГОСУДАРСТВЕННЫМ БЮДЖЕТНЫМ УЧРЕЖДЕНИЕМ "ЦЕНТР МОНИТОРИНГА</w:t>
      </w:r>
    </w:p>
    <w:p w:rsidR="0015168B" w:rsidRDefault="0015168B">
      <w:pPr>
        <w:pStyle w:val="ConsPlusTitle"/>
        <w:jc w:val="center"/>
      </w:pPr>
      <w:r>
        <w:t>И КЛИНИКО-ЭКОНОМИЧЕСКОЙ ЭКСПЕРТИЗЫ" ФЕДЕРАЛЬНОЙ СЛУЖБЫ</w:t>
      </w:r>
    </w:p>
    <w:p w:rsidR="0015168B" w:rsidRDefault="0015168B">
      <w:pPr>
        <w:pStyle w:val="ConsPlusTitle"/>
        <w:jc w:val="center"/>
      </w:pPr>
      <w:r>
        <w:t>ПО НАДЗОРУ В СФЕРЕ ЗДРАВООХРАНЕНИЯ КОНСУЛЬТИРОВАНИЯ</w:t>
      </w:r>
    </w:p>
    <w:p w:rsidR="0015168B" w:rsidRDefault="0015168B">
      <w:pPr>
        <w:pStyle w:val="ConsPlusTitle"/>
        <w:jc w:val="center"/>
      </w:pPr>
      <w:r>
        <w:t>ПО ВОПРОСАМ ПРОЦЕДУР, СВЯЗАННЫХ С ГОСУДАРСТВЕННОЙ</w:t>
      </w:r>
    </w:p>
    <w:p w:rsidR="0015168B" w:rsidRDefault="0015168B">
      <w:pPr>
        <w:pStyle w:val="ConsPlusTitle"/>
        <w:jc w:val="center"/>
      </w:pPr>
      <w:r>
        <w:t>РЕГИСТРАЦИЕЙ МЕДИЦИНСКИХ ИЗДЕЛИЙ</w:t>
      </w:r>
    </w:p>
    <w:p w:rsidR="0015168B" w:rsidRDefault="0015168B">
      <w:pPr>
        <w:pStyle w:val="ConsPlusNormal"/>
        <w:jc w:val="center"/>
      </w:pPr>
    </w:p>
    <w:p w:rsidR="0015168B" w:rsidRDefault="0015168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30.06.2004 N 323 "Об утверждении Положения о Федеральной службе по надзору в сфере здравоохранения" (Собрание законодательства Российской Федерации, 2004, N 28, ст. 2900; N 33, ст. 3499; 2006, N 52, ст. 5587; 2007, N 12, ст. 1414; N 35, ст. 4310; 2008, N 46, ст. 5337; 2009, N 2, ст. 244; N 6, ст. 738; N 33, ст. 4081, 4086; 2010, N 26, ст. 3350; N 35, ст. 4574; N 45, ст. 5851; 2011, N 2, ст. 339; N 14, ст. 1935; 2012, N 1, ст. 171; N 20, ст. 2528; N 26, ст. 3531; 2013, N 20, ст. 2477; N 45, ст. 5822; 2014, N 37, ст. 4969; 2015, N 2, ст. 491; N 23, ст. 3333; 2016, N 2, ст. 325; N 28, ст. 4741; 2017, N 6, ст. 958; N 13, ст. 1942), </w:t>
      </w:r>
      <w:hyperlink r:id="rId6" w:history="1">
        <w:r>
          <w:rPr>
            <w:color w:val="0000FF"/>
          </w:rPr>
          <w:t>пунктом 58(1)</w:t>
        </w:r>
      </w:hyperlink>
      <w:r>
        <w:t xml:space="preserve"> Правил государственной регистрации медицинских изделий, утвержденных постановлением Правительства Российской Федерации от 27.12.2012 N 1416 (Собрание законодательства Российской Федерации, 2013, N 1, ст. 14; 2017, N 8, ст. 1233), приказываю: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осуществления Федеральным государственным бюджетным учреждением "Всероссийский научно-исследовательский и испытательный институт медицинской техники" Федеральной службы по надзору в сфере здравоохранения и Федеральным государственным бюджетным учреждением "Центр мониторинга и клинико-экономической экспертизы" Федеральной службы по надзору в сфере здравоохранения консультирования по вопросам процедур, связанных с государственной регистрацией медицинских изделий.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2. Установить, что консультирование по вопросам процедур, связанных с государственной регистрацией медицинских изделий, осуществляется Федеральным государственным бюджетным учреждением "Всероссийский научно-исследовательский и испытательный институт медицинской техники" Федеральной службы по надзору в сфере здравоохранения (ФГБУ "ВНИИИМТ" Росздравнадзора) и Федеральным государственным бюджетным учреждением "Центр мониторинга и клинико-экономической экспертизы" Федеральной службы по надзору в сфере здравоохранения (ФГБУ "ЦМИКЭЭ" Росздравнадзора).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3. ФГБУ "ВНИИИМТ" Росздравнадзора (И.М. Козлов) и ФГБУ "ЦМИКЭЭ" Росздравнадзора (И.В. Иванов) организовать работу по консультированию в соответствии с Порядком, утвержденным настоящим приказом.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Приказа возложить на заместителя руководителя </w:t>
      </w:r>
      <w:r>
        <w:lastRenderedPageBreak/>
        <w:t>Федеральной службы по надзору в сфере здравоохранения Д.Ю. Павлюкова.</w:t>
      </w: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  <w:r>
        <w:t>Руководитель</w:t>
      </w:r>
    </w:p>
    <w:p w:rsidR="0015168B" w:rsidRDefault="0015168B">
      <w:pPr>
        <w:pStyle w:val="ConsPlusNormal"/>
        <w:jc w:val="right"/>
      </w:pPr>
      <w:r>
        <w:t>М.А.МУРАШКО</w:t>
      </w: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  <w:outlineLvl w:val="0"/>
      </w:pPr>
      <w:r>
        <w:t>Утвержден</w:t>
      </w:r>
    </w:p>
    <w:p w:rsidR="0015168B" w:rsidRDefault="0015168B">
      <w:pPr>
        <w:pStyle w:val="ConsPlusNormal"/>
        <w:jc w:val="right"/>
      </w:pPr>
      <w:r>
        <w:t>приказом Росздравнадзора</w:t>
      </w:r>
    </w:p>
    <w:p w:rsidR="0015168B" w:rsidRDefault="0015168B">
      <w:pPr>
        <w:pStyle w:val="ConsPlusNormal"/>
        <w:jc w:val="right"/>
      </w:pPr>
      <w:r>
        <w:t>от 19.07.2017 N 6478</w:t>
      </w: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Title"/>
        <w:jc w:val="center"/>
      </w:pPr>
      <w:bookmarkStart w:id="0" w:name="P39"/>
      <w:bookmarkEnd w:id="0"/>
      <w:r>
        <w:t>ПОРЯДОК</w:t>
      </w:r>
    </w:p>
    <w:p w:rsidR="0015168B" w:rsidRDefault="0015168B">
      <w:pPr>
        <w:pStyle w:val="ConsPlusTitle"/>
        <w:jc w:val="center"/>
      </w:pPr>
      <w:r>
        <w:t>ОСУЩЕСТВЛЕНИЯ ФЕДЕРАЛЬНЫМ ГОСУДАРСТВЕННЫМ БЮДЖЕТНЫМ</w:t>
      </w:r>
    </w:p>
    <w:p w:rsidR="0015168B" w:rsidRDefault="0015168B">
      <w:pPr>
        <w:pStyle w:val="ConsPlusTitle"/>
        <w:jc w:val="center"/>
      </w:pPr>
      <w:r>
        <w:t>УЧРЕЖДЕНИЕМ "ВСЕРОССИЙСКИЙ НАУЧНО-ИССЛЕДОВАТЕЛЬСКИЙ</w:t>
      </w:r>
    </w:p>
    <w:p w:rsidR="0015168B" w:rsidRDefault="0015168B">
      <w:pPr>
        <w:pStyle w:val="ConsPlusTitle"/>
        <w:jc w:val="center"/>
      </w:pPr>
      <w:r>
        <w:t>И ИСПЫТАТЕЛЬНЫЙ ИНСТИТУТ МЕДИЦИНСКОЙ ТЕХНИКИ" ФЕДЕРАЛЬНОЙ</w:t>
      </w:r>
    </w:p>
    <w:p w:rsidR="0015168B" w:rsidRDefault="0015168B">
      <w:pPr>
        <w:pStyle w:val="ConsPlusTitle"/>
        <w:jc w:val="center"/>
      </w:pPr>
      <w:r>
        <w:t>СЛУЖБЫ ПО НАДЗОРУ В СФЕРЕ ЗДРАВООХРАНЕНИЯ И ФЕДЕРАЛЬНЫМ</w:t>
      </w:r>
    </w:p>
    <w:p w:rsidR="0015168B" w:rsidRDefault="0015168B">
      <w:pPr>
        <w:pStyle w:val="ConsPlusTitle"/>
        <w:jc w:val="center"/>
      </w:pPr>
      <w:r>
        <w:t>ГОСУДАРСТВЕННЫМ БЮДЖЕТНЫМ УЧРЕЖДЕНИЕМ "ЦЕНТР МОНИТОРИНГА</w:t>
      </w:r>
    </w:p>
    <w:p w:rsidR="0015168B" w:rsidRDefault="0015168B">
      <w:pPr>
        <w:pStyle w:val="ConsPlusTitle"/>
        <w:jc w:val="center"/>
      </w:pPr>
      <w:r>
        <w:t>И КЛИНИКО-ЭКОНОМИЧЕСКОЙ ЭКСПЕРТИЗЫ" ФЕДЕРАЛЬНОЙ СЛУЖБЫ</w:t>
      </w:r>
    </w:p>
    <w:p w:rsidR="0015168B" w:rsidRDefault="0015168B">
      <w:pPr>
        <w:pStyle w:val="ConsPlusTitle"/>
        <w:jc w:val="center"/>
      </w:pPr>
      <w:r>
        <w:t>ПО НАДЗОРУ В СФЕРЕ ЗДРАВООХРАНЕНИЯ КОНСУЛЬТИРОВАНИЯ</w:t>
      </w:r>
    </w:p>
    <w:p w:rsidR="0015168B" w:rsidRDefault="0015168B">
      <w:pPr>
        <w:pStyle w:val="ConsPlusTitle"/>
        <w:jc w:val="center"/>
      </w:pPr>
      <w:r>
        <w:t>ПО ВОПРОСАМ ПРОЦЕДУР, СВЯЗАННЫХ С ГОСУДАРСТВЕННОЙ</w:t>
      </w:r>
    </w:p>
    <w:p w:rsidR="0015168B" w:rsidRDefault="0015168B">
      <w:pPr>
        <w:pStyle w:val="ConsPlusTitle"/>
        <w:jc w:val="center"/>
      </w:pPr>
      <w:r>
        <w:t>РЕГИСТРАЦИЕЙ МЕДИЦИНСКИХ ИЗДЕЛИЙ</w:t>
      </w:r>
    </w:p>
    <w:p w:rsidR="0015168B" w:rsidRDefault="0015168B">
      <w:pPr>
        <w:pStyle w:val="ConsPlusNormal"/>
        <w:jc w:val="center"/>
      </w:pPr>
    </w:p>
    <w:p w:rsidR="0015168B" w:rsidRDefault="0015168B">
      <w:pPr>
        <w:pStyle w:val="ConsPlusNormal"/>
        <w:ind w:firstLine="540"/>
        <w:jc w:val="both"/>
      </w:pPr>
      <w:r>
        <w:t>1. Консультирование по вопросам процедур, связанных с государственной регистрацией медицинских изделий (далее - консультирование), осуществляется в соответствии с настоящим Порядком.</w:t>
      </w:r>
    </w:p>
    <w:p w:rsidR="0015168B" w:rsidRDefault="0015168B">
      <w:pPr>
        <w:pStyle w:val="ConsPlusNormal"/>
        <w:spacing w:before="220"/>
        <w:ind w:firstLine="540"/>
        <w:jc w:val="both"/>
      </w:pPr>
      <w:bookmarkStart w:id="1" w:name="P51"/>
      <w:bookmarkEnd w:id="1"/>
      <w:r>
        <w:t>2. Консультирование осуществляется по следующим направлениям: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- по вопросам, связанным с разработкой медицинского изделия и соответствующих документов, порядком проведения испытаний (исследований), необходимых для государственной регистрации медицинского изделия;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- по вопросам, связанным с разработкой документов, порядком проведения испытаний (исследований), необходимых для внесения изменений в регистрационное удостоверение на медицинское изделие;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- по вопросам, связанным с разработкой документов, порядком проведения испытаний (исследований), необходимых для внесения изменений в документы, содержащиеся в регистрационном досье на медицинское изделие;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- по вопросам отнесения изделия к медицинским;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 xml:space="preserve">- по вопросам классификации медицинских изделий в соответствии с </w:t>
      </w:r>
      <w:hyperlink r:id="rId7" w:history="1">
        <w:r>
          <w:rPr>
            <w:color w:val="0000FF"/>
          </w:rPr>
          <w:t>Номенклатурной</w:t>
        </w:r>
      </w:hyperlink>
      <w:r>
        <w:t xml:space="preserve"> классификацией медицинских изделий, утвержденной приказом Министерства здравоохранения Российской Федерации от 6 июня 2012 г. N 4н (зарегистрирован Министерством юстиции Российской Федерации 9 июля 2012 г., регистрационный N 24852), с изменениями, внесенными приказом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 xml:space="preserve">Экспертиза качества, эффективности и безопасности медицинского изделия, в том числе предварительная, а также процедуры, за осуществление которых законодательством Российской Федерации о налогах и сборах установлена государственная пошлина, в рамках консультирования </w:t>
      </w:r>
      <w:r>
        <w:lastRenderedPageBreak/>
        <w:t>не осуществляются.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3. Консультирование осуществляется ФГБУ "ВНИИИМТ" Росздравнадзора, расположенным по адресу 119811, г. Москва, Каширское шоссе, д. 24, стр. 16, и ФГБУ "ЦМИКЭЭ" Росздравнадзора, расположенным по адресу 109074, г. Москва, Славянская пл., д. 4, стр. 1, под. 4 (далее - экспертное учреждение). График приема заявителей в целях консультирования размещается на официальных сайтах экспертных учреждений в информационно-телекоммуникационной сети "Интернет" (www.vniiimt.org, www.cmikee.ru соответственно).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 xml:space="preserve">4. Экспертное учреждение осуществляет консультирование разработчиков, производителей (изготовителей) медицинского изделия или уполномоченных представителей производителей (изготовителей) (далее - заявитель) по вопросам, указанным в </w:t>
      </w:r>
      <w:hyperlink w:anchor="P51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Консультирование осуществляется на добровольной основе и не является обязательным для получения государственной услуги по государственной регистрации медицинских изделий (далее - государственная услуга).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 xml:space="preserve">5. Консультирование осуществляется на основании договора, заключенного заявителем с экспертным учреждением в соответствии с Гражданским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&lt;1&gt;.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32, ст. 3301; 2017, N 14, ст. 1998.</w:t>
      </w: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ind w:firstLine="540"/>
        <w:jc w:val="both"/>
      </w:pPr>
      <w:r>
        <w:t>6. Договор об осуществлении консультирования заключается в срок, не превышающий 10 рабочих дней со дня поступления от заявителя в экспертное учреждение заявления (</w:t>
      </w:r>
      <w:hyperlink w:anchor="P139" w:history="1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7. Консультирование заявителя проводится в устной или письменной форме.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Срок консультирования заявителя не должен превышать 20 рабочих дней со дня заключения договора.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Копии документов, представленные заявителем в экспертное учреждение для консультирования, возврату не подлежат.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8. Должностное лицо экспертного учреждения при консультировании не вправе: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- давать разъяснения законодательства Российской Федерации об обращении медицинских изделий;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- проводить предварительную экспертизу качества, эффективности и безопасности медицинского изделия;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 xml:space="preserve">- давать консультации по вопросам, не предусмотренным </w:t>
      </w:r>
      <w:hyperlink w:anchor="P51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- давать от имени Росздравнадзора оценку регистрационных досье на медицинские изделия и документов, которые подлежат представлению в Росздравнадзор для получения государственной услуги;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- готовить регистрационные досье и иные документы для государственной регистрации медицинских изделий;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 xml:space="preserve">- совершать на документах заявителя распорядительные надписи, давать указания должностным лицам Росздравнадзора или каким-либо иным способом влиять на последующее решение Росздравнадзора или действие его должностного лица при осуществлении функций, </w:t>
      </w:r>
      <w:r>
        <w:lastRenderedPageBreak/>
        <w:t>возложенных на Росздравнадзор;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- проводить проверку полноты и достоверности сведений, содержащихся в документах, представляемых заявителем для получения государственной услуги по государственной регистрации;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- проводить консультации по материалам, представляемым заявителем в Росздравнадзор при государственной регистрации медицинских изделий в целях обжалования действий (бездействия) должностных лиц Росздравнадзора и решений, принятых (осуществляемых) ими в ходе предоставления государственной услуги, в досудебном или судебном порядках.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9. Устное консультирование осуществляется в специально оборудованном помещении экспертного учреждения, обеспечивающего аудио- и видеозапись. Аудио и видеозаписи устных консультаций хранятся экспертным учреждением в течение 5 лет и предоставляются заявителю по письменному запросу.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10. Полученная от заявителя информация, составляющая коммерческую и иную охраняемую законом тайну либо являющаяся конфиденциальной, не должна разглашаться должностным лицом экспертного учреждения, использоваться им в личных целях, передаваться без согласия заявителя третьим лицам (включая должностных лиц Росздравнадзора) и государственным органам, за исключением случаев, установленных законодательством Российской Федерации.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 xml:space="preserve">11. Размер платы за консультирование определяется с учетом расчетно-нормативных затрат, предусмотренных </w:t>
      </w:r>
      <w:hyperlink w:anchor="P178" w:history="1">
        <w:r>
          <w:rPr>
            <w:color w:val="0000FF"/>
          </w:rPr>
          <w:t>приложением N 2</w:t>
        </w:r>
      </w:hyperlink>
      <w:r>
        <w:t xml:space="preserve"> к настоящему Порядку, и размещается на официальных сайтах экспертных учреждений в информационно-телекоммуникационной сети "Интернет".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12. Экспертные учреждения ведут реестр медицинских изделий, в отношении которых осуществляется консультирование (далее - реестр). Реестр ведется в электронном виде в Автоматизированной информационной системе Росздравнадзора и доступен для Росздравнадзора и экспертных учреждений. В целях соблюдения принципов независимости и беспристрастности при проведении экспертизы качества, эффективности и безопасности медицинского изделия, а также исключения возможности конфликта интересов в реестр вносятся следующие сведения: наименование медицинского изделия, наименование и место нахождения заявителя, наименование экспертного учреждения, фамилия, имя, отчество должностных лиц экспертного учреждения, осуществлявших консультирование, регистрационный номер и дата заявления, номер и дата договора о консультировании, вопрос(ы), по которому(ым) осуществлено консультирование, дата его завершения и результат.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13. Консультирование не проводится экспертным учреждением в отношении медицинского изделия, включенного в реестр иным экспертным учреждением.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 xml:space="preserve">14. Экспертное учреждение в рамках консультирования обеспечивает своевременное, полное, достоверное предоставление информации (сведений) заявителю по вопросам, указанным в </w:t>
      </w:r>
      <w:hyperlink w:anchor="P51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  <w:outlineLvl w:val="1"/>
      </w:pPr>
      <w:r>
        <w:t>Приложение N 1</w:t>
      </w:r>
    </w:p>
    <w:p w:rsidR="0015168B" w:rsidRDefault="0015168B">
      <w:pPr>
        <w:pStyle w:val="ConsPlusNormal"/>
        <w:jc w:val="right"/>
      </w:pPr>
      <w:r>
        <w:t>к Порядку осуществления Федеральным</w:t>
      </w:r>
    </w:p>
    <w:p w:rsidR="0015168B" w:rsidRDefault="0015168B">
      <w:pPr>
        <w:pStyle w:val="ConsPlusNormal"/>
        <w:jc w:val="right"/>
      </w:pPr>
      <w:r>
        <w:t>государственным бюджетным учреждением</w:t>
      </w:r>
    </w:p>
    <w:p w:rsidR="0015168B" w:rsidRDefault="0015168B">
      <w:pPr>
        <w:pStyle w:val="ConsPlusNormal"/>
        <w:jc w:val="right"/>
      </w:pPr>
      <w:r>
        <w:t>"Всероссийский научно-исследовательский</w:t>
      </w:r>
    </w:p>
    <w:p w:rsidR="0015168B" w:rsidRDefault="0015168B">
      <w:pPr>
        <w:pStyle w:val="ConsPlusNormal"/>
        <w:jc w:val="right"/>
      </w:pPr>
      <w:r>
        <w:t>и испытательный институт медицинской техники"</w:t>
      </w:r>
    </w:p>
    <w:p w:rsidR="0015168B" w:rsidRDefault="0015168B">
      <w:pPr>
        <w:pStyle w:val="ConsPlusNormal"/>
        <w:jc w:val="right"/>
      </w:pPr>
      <w:r>
        <w:t>Федеральной службы по надзору в сфере</w:t>
      </w:r>
    </w:p>
    <w:p w:rsidR="0015168B" w:rsidRDefault="0015168B">
      <w:pPr>
        <w:pStyle w:val="ConsPlusNormal"/>
        <w:jc w:val="right"/>
      </w:pPr>
      <w:r>
        <w:lastRenderedPageBreak/>
        <w:t>здравоохранения и Федеральным государственным</w:t>
      </w:r>
    </w:p>
    <w:p w:rsidR="0015168B" w:rsidRDefault="0015168B">
      <w:pPr>
        <w:pStyle w:val="ConsPlusNormal"/>
        <w:jc w:val="right"/>
      </w:pPr>
      <w:r>
        <w:t>бюджетным учреждением "Центр мониторинга</w:t>
      </w:r>
    </w:p>
    <w:p w:rsidR="0015168B" w:rsidRDefault="0015168B">
      <w:pPr>
        <w:pStyle w:val="ConsPlusNormal"/>
        <w:jc w:val="right"/>
      </w:pPr>
      <w:r>
        <w:t>и клинико-экономической экспертизы"</w:t>
      </w:r>
    </w:p>
    <w:p w:rsidR="0015168B" w:rsidRDefault="0015168B">
      <w:pPr>
        <w:pStyle w:val="ConsPlusNormal"/>
        <w:jc w:val="right"/>
      </w:pPr>
      <w:r>
        <w:t>Федеральной службы по надзору в сфере</w:t>
      </w:r>
    </w:p>
    <w:p w:rsidR="0015168B" w:rsidRDefault="0015168B">
      <w:pPr>
        <w:pStyle w:val="ConsPlusNormal"/>
        <w:jc w:val="right"/>
      </w:pPr>
      <w:r>
        <w:t>здравоохранения консультирования по вопросам</w:t>
      </w:r>
    </w:p>
    <w:p w:rsidR="0015168B" w:rsidRDefault="0015168B">
      <w:pPr>
        <w:pStyle w:val="ConsPlusNormal"/>
        <w:jc w:val="right"/>
      </w:pPr>
      <w:r>
        <w:t>процедур, связанных с государственной</w:t>
      </w:r>
    </w:p>
    <w:p w:rsidR="0015168B" w:rsidRDefault="0015168B">
      <w:pPr>
        <w:pStyle w:val="ConsPlusNormal"/>
        <w:jc w:val="right"/>
      </w:pPr>
      <w:r>
        <w:t>регистрацией медицинских изделий,</w:t>
      </w:r>
    </w:p>
    <w:p w:rsidR="0015168B" w:rsidRDefault="0015168B">
      <w:pPr>
        <w:pStyle w:val="ConsPlusNormal"/>
        <w:jc w:val="right"/>
      </w:pPr>
      <w:r>
        <w:t>утвержденному приказом Росздравнадзора</w:t>
      </w:r>
    </w:p>
    <w:p w:rsidR="0015168B" w:rsidRDefault="0015168B">
      <w:pPr>
        <w:pStyle w:val="ConsPlusNormal"/>
        <w:jc w:val="right"/>
      </w:pPr>
      <w:r>
        <w:t>от 19.07.2017 N 6478</w:t>
      </w: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  <w:r>
        <w:t>Рекомендуемый образец</w:t>
      </w: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nformat"/>
        <w:jc w:val="both"/>
      </w:pPr>
      <w:r>
        <w:t xml:space="preserve">                                      Генеральному директору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(наименование экспертного учреждения)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15168B" w:rsidRDefault="0015168B">
      <w:pPr>
        <w:pStyle w:val="ConsPlusNonformat"/>
        <w:jc w:val="both"/>
      </w:pPr>
    </w:p>
    <w:p w:rsidR="0015168B" w:rsidRDefault="0015168B">
      <w:pPr>
        <w:pStyle w:val="ConsPlusNonformat"/>
        <w:jc w:val="both"/>
      </w:pPr>
      <w:r>
        <w:t xml:space="preserve">                                      от: 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15168B" w:rsidRDefault="0015168B">
      <w:pPr>
        <w:pStyle w:val="ConsPlusNonformat"/>
        <w:jc w:val="both"/>
      </w:pPr>
      <w:r>
        <w:t xml:space="preserve">                                                  (при наличии)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      (должность руководителя)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     (наименование организации)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      (действует на основании)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      (адрес места нахождения)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          (почтовый адрес)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             (ИНН, КПП)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       (ОРГН, расчетный счет)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         (банк плательщика)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  (лицевой счет, корреспондентский</w:t>
      </w:r>
    </w:p>
    <w:p w:rsidR="0015168B" w:rsidRDefault="0015168B">
      <w:pPr>
        <w:pStyle w:val="ConsPlusNonformat"/>
        <w:jc w:val="both"/>
      </w:pPr>
      <w:r>
        <w:t xml:space="preserve">                                                   счет, БИК)</w:t>
      </w:r>
    </w:p>
    <w:p w:rsidR="0015168B" w:rsidRDefault="001516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          (контактные телефоны, факс,</w:t>
      </w:r>
    </w:p>
    <w:p w:rsidR="0015168B" w:rsidRDefault="0015168B">
      <w:pPr>
        <w:pStyle w:val="ConsPlusNonformat"/>
        <w:jc w:val="both"/>
      </w:pPr>
      <w:r>
        <w:t xml:space="preserve">                                            адрес электронной почты)</w:t>
      </w:r>
    </w:p>
    <w:p w:rsidR="0015168B" w:rsidRDefault="0015168B">
      <w:pPr>
        <w:pStyle w:val="ConsPlusNonformat"/>
        <w:jc w:val="both"/>
      </w:pPr>
    </w:p>
    <w:p w:rsidR="0015168B" w:rsidRDefault="0015168B">
      <w:pPr>
        <w:pStyle w:val="ConsPlusNonformat"/>
        <w:jc w:val="both"/>
      </w:pPr>
      <w:bookmarkStart w:id="2" w:name="P139"/>
      <w:bookmarkEnd w:id="2"/>
      <w:r>
        <w:t xml:space="preserve">                                 Заявление</w:t>
      </w:r>
    </w:p>
    <w:p w:rsidR="0015168B" w:rsidRDefault="0015168B">
      <w:pPr>
        <w:pStyle w:val="ConsPlusNonformat"/>
        <w:jc w:val="both"/>
      </w:pPr>
    </w:p>
    <w:p w:rsidR="0015168B" w:rsidRDefault="0015168B">
      <w:pPr>
        <w:pStyle w:val="ConsPlusNonformat"/>
        <w:jc w:val="both"/>
      </w:pPr>
      <w:r>
        <w:t>Прошу осуществить _________________________________________________________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15168B" w:rsidRDefault="0015168B">
      <w:pPr>
        <w:pStyle w:val="ConsPlusNonformat"/>
        <w:jc w:val="both"/>
      </w:pPr>
      <w:r>
        <w:t xml:space="preserve">консультирование   по   вопросам   </w:t>
      </w:r>
      <w:proofErr w:type="gramStart"/>
      <w:r>
        <w:t>процедур,  связанных</w:t>
      </w:r>
      <w:proofErr w:type="gramEnd"/>
      <w:r>
        <w:t xml:space="preserve">  с  государственной</w:t>
      </w:r>
    </w:p>
    <w:p w:rsidR="0015168B" w:rsidRDefault="0015168B">
      <w:pPr>
        <w:pStyle w:val="ConsPlusNonformat"/>
        <w:jc w:val="both"/>
      </w:pPr>
      <w:r>
        <w:t xml:space="preserve">регистрацией   медицинских   </w:t>
      </w:r>
      <w:proofErr w:type="gramStart"/>
      <w:r>
        <w:t>изделий,  в</w:t>
      </w:r>
      <w:proofErr w:type="gramEnd"/>
      <w:r>
        <w:t xml:space="preserve">  письменной/устной  форме  (нужное</w:t>
      </w:r>
    </w:p>
    <w:p w:rsidR="0015168B" w:rsidRDefault="0015168B">
      <w:pPr>
        <w:pStyle w:val="ConsPlusNonformat"/>
        <w:jc w:val="both"/>
      </w:pPr>
      <w:r>
        <w:t>указать) по следующему(им) вопросу(ам):</w:t>
      </w:r>
    </w:p>
    <w:p w:rsidR="0015168B" w:rsidRDefault="0015168B">
      <w:pPr>
        <w:pStyle w:val="ConsPlusNonformat"/>
        <w:jc w:val="both"/>
      </w:pPr>
    </w:p>
    <w:p w:rsidR="0015168B" w:rsidRDefault="0015168B">
      <w:pPr>
        <w:pStyle w:val="ConsPlusNonformat"/>
        <w:jc w:val="both"/>
      </w:pPr>
      <w:r>
        <w:t>Для осуществления консультирования представляю копии следующих документов:</w:t>
      </w:r>
    </w:p>
    <w:p w:rsidR="0015168B" w:rsidRDefault="0015168B">
      <w:pPr>
        <w:pStyle w:val="ConsPlusNonformat"/>
        <w:jc w:val="both"/>
      </w:pPr>
    </w:p>
    <w:p w:rsidR="0015168B" w:rsidRDefault="0015168B">
      <w:pPr>
        <w:pStyle w:val="ConsPlusNonformat"/>
        <w:jc w:val="both"/>
      </w:pPr>
      <w:r>
        <w:t>Данная информация является/не является конфиденциальной (нужное указать).</w:t>
      </w:r>
    </w:p>
    <w:p w:rsidR="0015168B" w:rsidRDefault="0015168B">
      <w:pPr>
        <w:pStyle w:val="ConsPlusNonformat"/>
        <w:jc w:val="both"/>
      </w:pPr>
    </w:p>
    <w:p w:rsidR="0015168B" w:rsidRDefault="0015168B">
      <w:pPr>
        <w:pStyle w:val="ConsPlusNonformat"/>
        <w:jc w:val="both"/>
      </w:pPr>
      <w:r>
        <w:t>Руководитель организации _____________                _____________________</w:t>
      </w:r>
    </w:p>
    <w:p w:rsidR="0015168B" w:rsidRDefault="0015168B">
      <w:pPr>
        <w:pStyle w:val="ConsPlusNonformat"/>
        <w:jc w:val="both"/>
      </w:pPr>
      <w:r>
        <w:t xml:space="preserve">                            подпись                        И.О. Фамилия</w:t>
      </w:r>
    </w:p>
    <w:p w:rsidR="0015168B" w:rsidRDefault="0015168B">
      <w:pPr>
        <w:pStyle w:val="ConsPlusNonformat"/>
        <w:jc w:val="both"/>
      </w:pPr>
    </w:p>
    <w:p w:rsidR="0015168B" w:rsidRDefault="0015168B">
      <w:pPr>
        <w:pStyle w:val="ConsPlusNonformat"/>
        <w:jc w:val="both"/>
      </w:pPr>
      <w:r>
        <w:t xml:space="preserve">                                           М.П. (при наличии)</w:t>
      </w:r>
    </w:p>
    <w:p w:rsidR="0015168B" w:rsidRDefault="0015168B">
      <w:pPr>
        <w:pStyle w:val="ConsPlusNonformat"/>
        <w:jc w:val="both"/>
      </w:pPr>
    </w:p>
    <w:p w:rsidR="0015168B" w:rsidRDefault="0015168B">
      <w:pPr>
        <w:pStyle w:val="ConsPlusNonformat"/>
        <w:jc w:val="both"/>
      </w:pPr>
      <w:r>
        <w:t>"__" _________ 201_ г.</w:t>
      </w: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Normal"/>
        <w:jc w:val="right"/>
        <w:outlineLvl w:val="1"/>
      </w:pPr>
      <w:r>
        <w:t>Приложение N 2</w:t>
      </w:r>
    </w:p>
    <w:p w:rsidR="0015168B" w:rsidRDefault="0015168B">
      <w:pPr>
        <w:pStyle w:val="ConsPlusNormal"/>
        <w:jc w:val="right"/>
      </w:pPr>
      <w:r>
        <w:t>к Порядку осуществления Федеральным</w:t>
      </w:r>
    </w:p>
    <w:p w:rsidR="0015168B" w:rsidRDefault="0015168B">
      <w:pPr>
        <w:pStyle w:val="ConsPlusNormal"/>
        <w:jc w:val="right"/>
      </w:pPr>
      <w:r>
        <w:t>государственным бюджетным учреждением</w:t>
      </w:r>
    </w:p>
    <w:p w:rsidR="0015168B" w:rsidRDefault="0015168B">
      <w:pPr>
        <w:pStyle w:val="ConsPlusNormal"/>
        <w:jc w:val="right"/>
      </w:pPr>
      <w:r>
        <w:t>"Всероссийский научно-исследовательский</w:t>
      </w:r>
    </w:p>
    <w:p w:rsidR="0015168B" w:rsidRDefault="0015168B">
      <w:pPr>
        <w:pStyle w:val="ConsPlusNormal"/>
        <w:jc w:val="right"/>
      </w:pPr>
      <w:r>
        <w:t>и испытательный институт медицинской техники"</w:t>
      </w:r>
    </w:p>
    <w:p w:rsidR="0015168B" w:rsidRDefault="0015168B">
      <w:pPr>
        <w:pStyle w:val="ConsPlusNormal"/>
        <w:jc w:val="right"/>
      </w:pPr>
      <w:r>
        <w:t>Федеральной службы по надзору в сфере</w:t>
      </w:r>
    </w:p>
    <w:p w:rsidR="0015168B" w:rsidRDefault="0015168B">
      <w:pPr>
        <w:pStyle w:val="ConsPlusNormal"/>
        <w:jc w:val="right"/>
      </w:pPr>
      <w:r>
        <w:t>здравоохранения и Федеральным государственным</w:t>
      </w:r>
    </w:p>
    <w:p w:rsidR="0015168B" w:rsidRDefault="0015168B">
      <w:pPr>
        <w:pStyle w:val="ConsPlusNormal"/>
        <w:jc w:val="right"/>
      </w:pPr>
      <w:r>
        <w:t>бюджетным учреждением "Центр мониторинга</w:t>
      </w:r>
    </w:p>
    <w:p w:rsidR="0015168B" w:rsidRDefault="0015168B">
      <w:pPr>
        <w:pStyle w:val="ConsPlusNormal"/>
        <w:jc w:val="right"/>
      </w:pPr>
      <w:r>
        <w:t>и клинико-экономической экспертизы"</w:t>
      </w:r>
    </w:p>
    <w:p w:rsidR="0015168B" w:rsidRDefault="0015168B">
      <w:pPr>
        <w:pStyle w:val="ConsPlusNormal"/>
        <w:jc w:val="right"/>
      </w:pPr>
      <w:r>
        <w:t>Федеральной службы по надзору в сфере</w:t>
      </w:r>
    </w:p>
    <w:p w:rsidR="0015168B" w:rsidRDefault="0015168B">
      <w:pPr>
        <w:pStyle w:val="ConsPlusNormal"/>
        <w:jc w:val="right"/>
      </w:pPr>
      <w:r>
        <w:t>здравоохранения консультирования по вопросам</w:t>
      </w:r>
    </w:p>
    <w:p w:rsidR="0015168B" w:rsidRDefault="0015168B">
      <w:pPr>
        <w:pStyle w:val="ConsPlusNormal"/>
        <w:jc w:val="right"/>
      </w:pPr>
      <w:r>
        <w:t>процедур, связанных с государственной</w:t>
      </w:r>
    </w:p>
    <w:p w:rsidR="0015168B" w:rsidRDefault="0015168B">
      <w:pPr>
        <w:pStyle w:val="ConsPlusNormal"/>
        <w:jc w:val="right"/>
      </w:pPr>
      <w:r>
        <w:t>регистрацией медицинских изделий,</w:t>
      </w:r>
    </w:p>
    <w:p w:rsidR="0015168B" w:rsidRDefault="0015168B">
      <w:pPr>
        <w:pStyle w:val="ConsPlusNormal"/>
        <w:jc w:val="right"/>
      </w:pPr>
      <w:r>
        <w:t>утвержденному приказом Росздравнадзора</w:t>
      </w:r>
    </w:p>
    <w:p w:rsidR="0015168B" w:rsidRDefault="0015168B">
      <w:pPr>
        <w:pStyle w:val="ConsPlusNormal"/>
        <w:jc w:val="right"/>
      </w:pPr>
      <w:r>
        <w:t>от 19.07.2017 N 6478</w:t>
      </w:r>
    </w:p>
    <w:p w:rsidR="0015168B" w:rsidRDefault="0015168B">
      <w:pPr>
        <w:pStyle w:val="ConsPlusNormal"/>
        <w:jc w:val="right"/>
      </w:pPr>
    </w:p>
    <w:p w:rsidR="0015168B" w:rsidRDefault="0015168B">
      <w:pPr>
        <w:pStyle w:val="ConsPlusTitle"/>
        <w:jc w:val="center"/>
      </w:pPr>
      <w:bookmarkStart w:id="3" w:name="P178"/>
      <w:bookmarkEnd w:id="3"/>
      <w:r>
        <w:t>РАСЧЕТНО-НОРМАТИВНЫЕ ЗАТРАТЫ ПРИ КОНСУЛЬТИРОВАНИИ</w:t>
      </w:r>
    </w:p>
    <w:p w:rsidR="0015168B" w:rsidRDefault="0015168B">
      <w:pPr>
        <w:pStyle w:val="ConsPlusNormal"/>
        <w:jc w:val="center"/>
      </w:pPr>
    </w:p>
    <w:p w:rsidR="0015168B" w:rsidRDefault="0015168B">
      <w:pPr>
        <w:pStyle w:val="ConsPlusNormal"/>
        <w:ind w:firstLine="540"/>
        <w:jc w:val="both"/>
      </w:pPr>
      <w:r>
        <w:t>N = (Nот + Nрм + Nси + Nоп) + НДС 18%,</w:t>
      </w: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ind w:firstLine="540"/>
        <w:jc w:val="both"/>
      </w:pPr>
      <w:r>
        <w:t>где N - норматив на единицу консультации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Nот - норматив на оплату труда должностного лица экспертного учреждения, осуществляющего консультирование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Nрм - норматив на материальные затраты при консультировании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Nси - норматив на содержание имущества экспертного учреждения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Nоп - норматив на оплату труда прочего персонала экспертного учреждения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Для расчета размера платы за консультирование использован фонд оплаты труда (далее - ФОТ).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Общий тариф страховых взносов - 30,2%</w:t>
      </w: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ind w:firstLine="540"/>
        <w:jc w:val="both"/>
      </w:pPr>
      <w:r>
        <w:t>Nот = Nз/от + SUM (30,2%),</w:t>
      </w: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ind w:firstLine="540"/>
        <w:jc w:val="both"/>
      </w:pPr>
      <w:r>
        <w:t>где Nз/от - норматив затрат на оплату труда,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SUM (30,2%) - количество страховых взносов,</w:t>
      </w: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ind w:firstLine="540"/>
        <w:jc w:val="both"/>
      </w:pPr>
      <w:r>
        <w:t>Nз/от = ЗПср x Тр,</w:t>
      </w: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ind w:firstLine="540"/>
        <w:jc w:val="both"/>
      </w:pPr>
      <w:r>
        <w:t>где ЗПср - средняя заработная плата должностного лица экспертного учреждения,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Тр - трудоемкость,</w:t>
      </w: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ind w:firstLine="540"/>
        <w:jc w:val="both"/>
      </w:pPr>
      <w:r>
        <w:t>Тр = Т/ОП,</w:t>
      </w: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ind w:firstLine="540"/>
        <w:jc w:val="both"/>
      </w:pPr>
      <w:r>
        <w:lastRenderedPageBreak/>
        <w:t>где Т - время консультирования (чел.-час.)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ОП - плановый объем консультирования (в год),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Nрм = материальные запасы на единицу консультации</w:t>
      </w:r>
    </w:p>
    <w:p w:rsidR="0015168B" w:rsidRDefault="0015168B">
      <w:pPr>
        <w:pStyle w:val="ConsPlusNormal"/>
        <w:spacing w:before="220"/>
        <w:ind w:firstLine="540"/>
        <w:jc w:val="both"/>
      </w:pPr>
      <w:r>
        <w:t>Nси = величина коммунальных затрат и затрат на содержание имущества на единицу консультации</w:t>
      </w: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ind w:firstLine="540"/>
        <w:jc w:val="both"/>
      </w:pPr>
      <w:r>
        <w:t>Nоп = Nот x A,</w:t>
      </w: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ind w:firstLine="540"/>
        <w:jc w:val="both"/>
      </w:pPr>
      <w:r>
        <w:t>где А - коэффициент, не превышающий 40% от оплаты труда основного персонала.</w:t>
      </w: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ind w:firstLine="540"/>
        <w:jc w:val="both"/>
      </w:pPr>
    </w:p>
    <w:p w:rsidR="0015168B" w:rsidRDefault="001516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0BD" w:rsidRDefault="003640BD">
      <w:bookmarkStart w:id="4" w:name="_GoBack"/>
      <w:bookmarkEnd w:id="4"/>
    </w:p>
    <w:sectPr w:rsidR="003640BD" w:rsidSect="009D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8B"/>
    <w:rsid w:val="0015168B"/>
    <w:rsid w:val="0036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127B-5928-43D5-A4F2-1930EF4B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1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1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2509E16DEFE08744921FCC5E414F728CB714DB19BDEE5A9308029F6BTDu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2509E16DEFE08744921FCC5E414F728FB216D511BDEE5A9308029F6BD74176606B9ETEu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2509E16DEFE08744921FCC5E414F728CB416D513B1EE5A9308029F6BD74176606B9EE2E9C1ECB3T8u9J" TargetMode="External"/><Relationship Id="rId5" Type="http://schemas.openxmlformats.org/officeDocument/2006/relationships/hyperlink" Target="consultantplus://offline/ref=C32509E16DEFE08744921FCC5E414F728CB410D116B9EE5A9308029F6BD74176606B9EE5TEu9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1</cp:revision>
  <dcterms:created xsi:type="dcterms:W3CDTF">2017-11-10T09:46:00Z</dcterms:created>
  <dcterms:modified xsi:type="dcterms:W3CDTF">2017-11-10T09:46:00Z</dcterms:modified>
</cp:coreProperties>
</file>